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9C548" w14:textId="4BBC720D" w:rsidR="005A0279" w:rsidRDefault="00000000"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ascii="黑体" w:eastAsia="黑体" w:hAnsi="黑体" w:cs="宋体" w:hint="eastAsia"/>
          <w:b/>
          <w:sz w:val="32"/>
          <w:szCs w:val="32"/>
        </w:rPr>
        <w:t>常州市新北区新港</w:t>
      </w:r>
      <w:r>
        <w:rPr>
          <w:rFonts w:ascii="黑体" w:eastAsia="黑体" w:cs="黑体" w:hint="eastAsia"/>
          <w:b/>
          <w:bCs/>
          <w:sz w:val="32"/>
          <w:szCs w:val="32"/>
        </w:rPr>
        <w:t>幼儿园</w:t>
      </w:r>
      <w:r>
        <w:rPr>
          <w:rFonts w:ascii="宋体" w:eastAsia="黑体" w:hAnsi="宋体" w:cs="宋体"/>
          <w:sz w:val="32"/>
          <w:szCs w:val="32"/>
          <w:u w:val="single"/>
        </w:rPr>
        <w:t xml:space="preserve">  </w:t>
      </w:r>
      <w:r>
        <w:rPr>
          <w:rFonts w:ascii="宋体" w:eastAsia="黑体" w:hAnsi="宋体" w:cs="宋体" w:hint="eastAsia"/>
          <w:sz w:val="32"/>
          <w:szCs w:val="32"/>
          <w:u w:val="single"/>
        </w:rPr>
        <w:t>扬扬</w:t>
      </w:r>
      <w:r w:rsidR="007B558F">
        <w:rPr>
          <w:rFonts w:ascii="宋体" w:eastAsia="黑体" w:hAnsi="宋体" w:cs="宋体" w:hint="eastAsia"/>
          <w:sz w:val="32"/>
          <w:szCs w:val="32"/>
          <w:u w:val="single"/>
        </w:rPr>
        <w:t>3</w:t>
      </w:r>
      <w:r>
        <w:rPr>
          <w:rFonts w:ascii="宋体" w:eastAsia="黑体" w:hAnsi="宋体" w:cs="宋体" w:hint="eastAsia"/>
          <w:sz w:val="32"/>
          <w:szCs w:val="32"/>
          <w:u w:val="single"/>
        </w:rPr>
        <w:t xml:space="preserve"> </w:t>
      </w:r>
      <w:r>
        <w:rPr>
          <w:rFonts w:ascii="黑体" w:eastAsia="黑体" w:hAnsi="宋体" w:cs="黑体" w:hint="eastAsia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ascii="宋体" w:hAnsi="宋体" w:cs="宋体" w:hint="eastAsia"/>
          <w:sz w:val="32"/>
          <w:szCs w:val="32"/>
          <w:u w:val="single"/>
        </w:rPr>
        <w:t xml:space="preserve">6 </w:t>
      </w:r>
      <w:r>
        <w:rPr>
          <w:rFonts w:ascii="黑体" w:eastAsia="黑体" w:cs="黑体" w:hint="eastAsia"/>
          <w:b/>
          <w:bCs/>
          <w:sz w:val="32"/>
          <w:szCs w:val="32"/>
        </w:rPr>
        <w:t>周活动计划表</w:t>
      </w:r>
    </w:p>
    <w:p w14:paraId="3E325DFB" w14:textId="77777777" w:rsidR="005A0279" w:rsidRDefault="00000000"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 w:hint="eastAsia"/>
          <w:sz w:val="24"/>
          <w:szCs w:val="24"/>
        </w:rPr>
        <w:t xml:space="preserve">     </w:t>
      </w:r>
      <w:r>
        <w:rPr>
          <w:rFonts w:ascii="宋体" w:hAnsi="宋体" w:cs="宋体" w:hint="eastAsia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sz w:val="24"/>
          <w:szCs w:val="24"/>
          <w:u w:val="single"/>
        </w:rPr>
        <w:t>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25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Cs/>
          <w:sz w:val="24"/>
          <w:szCs w:val="24"/>
          <w:u w:val="single"/>
        </w:rPr>
        <w:t xml:space="preserve"> 3</w:t>
      </w:r>
      <w:r>
        <w:rPr>
          <w:rFonts w:ascii="黑体" w:eastAsia="黑体" w:cs="黑体" w:hint="eastAsia"/>
          <w:b/>
          <w:bCs/>
          <w:sz w:val="24"/>
          <w:szCs w:val="24"/>
        </w:rPr>
        <w:t>月</w:t>
      </w:r>
      <w:r>
        <w:rPr>
          <w:rFonts w:ascii="宋体" w:eastAsia="黑体" w:hAnsi="宋体" w:cs="宋体"/>
          <w:sz w:val="24"/>
          <w:szCs w:val="24"/>
          <w:u w:val="single"/>
        </w:rPr>
        <w:t xml:space="preserve"> </w:t>
      </w:r>
      <w:r>
        <w:rPr>
          <w:rFonts w:ascii="宋体" w:eastAsia="黑体" w:hAnsi="宋体" w:cs="宋体" w:hint="eastAsia"/>
          <w:sz w:val="24"/>
          <w:szCs w:val="24"/>
          <w:u w:val="single"/>
        </w:rPr>
        <w:t>31</w:t>
      </w:r>
      <w:r>
        <w:rPr>
          <w:rFonts w:ascii="黑体" w:eastAsia="黑体" w:cs="黑体" w:hint="eastAsia"/>
          <w:sz w:val="24"/>
          <w:szCs w:val="24"/>
          <w:u w:val="single"/>
        </w:rPr>
        <w:t xml:space="preserve"> </w:t>
      </w:r>
      <w:r>
        <w:rPr>
          <w:rFonts w:ascii="黑体" w:eastAsia="黑体" w:cs="黑体" w:hint="eastAsia"/>
          <w:b/>
          <w:bCs/>
          <w:sz w:val="24"/>
          <w:szCs w:val="24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4513"/>
        <w:gridCol w:w="1845"/>
        <w:gridCol w:w="2060"/>
      </w:tblGrid>
      <w:tr w:rsidR="005A0279" w14:paraId="525FDBBC" w14:textId="77777777">
        <w:trPr>
          <w:trHeight w:val="155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4C45B8" w14:textId="77777777" w:rsidR="005A027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21B6E05" w14:textId="77777777" w:rsidR="005A0279" w:rsidRDefault="005A0279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5158AF46" w14:textId="77777777" w:rsidR="005A0279" w:rsidRDefault="005A0279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  <w:p w14:paraId="5248FB20" w14:textId="77777777" w:rsidR="005A027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pacing w:val="-12"/>
                <w:sz w:val="24"/>
                <w:szCs w:val="24"/>
              </w:rPr>
              <w:t>探秘春天</w:t>
            </w:r>
          </w:p>
          <w:p w14:paraId="54D6EDA4" w14:textId="77777777" w:rsidR="005A0279" w:rsidRDefault="005A0279">
            <w:pPr>
              <w:spacing w:line="288" w:lineRule="auto"/>
              <w:ind w:firstLineChars="100" w:firstLine="217"/>
              <w:rPr>
                <w:rFonts w:ascii="黑体" w:eastAsia="黑体" w:hAnsi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7F73" w14:textId="77777777" w:rsidR="005A027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周发展目标：</w:t>
            </w:r>
          </w:p>
          <w:p w14:paraId="21913493" w14:textId="77777777" w:rsidR="005A0279" w:rsidRDefault="00000000">
            <w:pPr>
              <w:numPr>
                <w:ilvl w:val="0"/>
                <w:numId w:val="1"/>
              </w:numPr>
              <w:spacing w:line="288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根据音乐和歌词内容，创造性的运用身体动作表现对歌曲的感受，感受歌曲中活泼欢快和连贯抒情的情绪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br/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2.初步了解日记的基本要素，能用连贯、简练的语言讲述日记里的基本内容。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br/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3.在合作游戏中发展分类统计、记录比较、计算等能力。</w:t>
            </w:r>
          </w:p>
          <w:p w14:paraId="5A9A9E0D" w14:textId="77777777" w:rsidR="005A0279" w:rsidRDefault="00000000">
            <w:pPr>
              <w:spacing w:line="288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4.引导幼儿理解使用筷子时需要注意的安全事项，避免筷子指向他人和不乱扔筷子的现象。</w:t>
            </w:r>
          </w:p>
          <w:p w14:paraId="78AE50D4" w14:textId="77777777" w:rsidR="005A0279" w:rsidRDefault="00000000">
            <w:pPr>
              <w:spacing w:line="288" w:lineRule="auto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5.</w:t>
            </w: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能大胆地创意表达，通过对桃花美的表征感受春天的自然之美。</w:t>
            </w:r>
          </w:p>
        </w:tc>
      </w:tr>
      <w:tr w:rsidR="005A0279" w14:paraId="29443B1E" w14:textId="77777777">
        <w:trPr>
          <w:trHeight w:val="47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ABEA" w14:textId="77777777" w:rsidR="005A0279" w:rsidRDefault="005A0279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90A12" w14:textId="77777777" w:rsidR="005A0279" w:rsidRDefault="00000000">
            <w:pPr>
              <w:spacing w:line="288" w:lineRule="auto"/>
              <w:jc w:val="left"/>
              <w:rPr>
                <w:rFonts w:asciiTheme="minorEastAsia" w:eastAsiaTheme="minorEastAsia" w:hAnsiTheme="minorEastAsia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宋体" w:hAnsi="宋体" w:cs="宋体" w:hint="eastAsia"/>
                <w:sz w:val="24"/>
                <w:szCs w:val="24"/>
              </w:rPr>
              <w:t>放学时拉住爸爸妈妈的手，安全离开幼儿园。</w:t>
            </w:r>
          </w:p>
        </w:tc>
      </w:tr>
      <w:tr w:rsidR="005A0279" w14:paraId="76C3085C" w14:textId="77777777">
        <w:trPr>
          <w:trHeight w:val="1684"/>
          <w:jc w:val="center"/>
        </w:trPr>
        <w:tc>
          <w:tcPr>
            <w:tcW w:w="189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99CBAED" w14:textId="77777777" w:rsidR="005A0279" w:rsidRDefault="005A0279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4CBBE572" w14:textId="77777777" w:rsidR="005A0279" w:rsidRDefault="005A0279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5F5E2DF7" w14:textId="77777777" w:rsidR="005A0279" w:rsidRDefault="005A0279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  <w:p w14:paraId="3B16379E" w14:textId="77777777" w:rsidR="005A027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8EE6" w14:textId="77777777" w:rsidR="005A027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班级区域活动：</w:t>
            </w:r>
          </w:p>
          <w:p w14:paraId="3956F9FA" w14:textId="77777777" w:rsidR="005A027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益智区：提供大小不一的纸牌，探索垒高搭建小区。</w:t>
            </w:r>
          </w:p>
          <w:p w14:paraId="58C0BF4A" w14:textId="77777777" w:rsidR="005A027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美工区：提供纸、颜料、画笔、粘土供幼儿画一画自己眼中春天的美景。</w:t>
            </w:r>
          </w:p>
          <w:p w14:paraId="7577610E" w14:textId="77777777" w:rsidR="005A027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科探区：提供色素、纸盘、纸杯，引导幼儿观察、感知色彩变化的现象。</w:t>
            </w:r>
          </w:p>
          <w:p w14:paraId="7FD35ADB" w14:textId="77777777" w:rsidR="005A027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阅读区：提供纸笔，引导幼儿通过阅读春天的故事并绘画自己心目中春天的景色，进行分享。</w:t>
            </w:r>
          </w:p>
          <w:p w14:paraId="6A517EAA" w14:textId="77777777" w:rsidR="005A027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建构区：鼓励幼儿大胆建构春天里的公园、小朋友在放风筝的场景。</w:t>
            </w:r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752A61" w14:textId="77777777" w:rsidR="005A027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本周调整要点：</w:t>
            </w:r>
          </w:p>
          <w:p w14:paraId="50E7B749" w14:textId="77777777" w:rsidR="005A027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益智区投放新的材料：硬度、大小不一的纸牌若干。</w:t>
            </w:r>
          </w:p>
          <w:p w14:paraId="646F4282" w14:textId="77777777" w:rsidR="005A0279" w:rsidRDefault="005A027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  <w:p w14:paraId="1B577103" w14:textId="77777777" w:rsidR="005A0279" w:rsidRDefault="005A0279">
            <w:pPr>
              <w:spacing w:line="288" w:lineRule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73644" w14:textId="77777777" w:rsidR="005A027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本周观察要点：</w:t>
            </w:r>
          </w:p>
          <w:p w14:paraId="38098EB1" w14:textId="45ED0F5D" w:rsidR="005A0279" w:rsidRDefault="007B558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孙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老师：关注孩子在益智区与材料的互动情况并进行表征记录。</w:t>
            </w:r>
          </w:p>
          <w:p w14:paraId="61B3FAC9" w14:textId="0C733A93" w:rsidR="005A0279" w:rsidRDefault="007B558F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韩</w:t>
            </w:r>
            <w:r w:rsidR="00000000">
              <w:rPr>
                <w:rFonts w:ascii="宋体" w:hAnsi="宋体" w:cs="宋体" w:hint="eastAsia"/>
                <w:sz w:val="24"/>
                <w:szCs w:val="24"/>
              </w:rPr>
              <w:t>老师：关注孩子在阅读区讲述故事的连贯性。</w:t>
            </w:r>
          </w:p>
          <w:p w14:paraId="50A8CCBB" w14:textId="77777777" w:rsidR="005A0279" w:rsidRDefault="00000000">
            <w:pPr>
              <w:spacing w:line="288" w:lineRule="auto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杨老师：关注幼儿喝牛奶前要洗手的情况。</w:t>
            </w:r>
          </w:p>
        </w:tc>
      </w:tr>
      <w:tr w:rsidR="005A0279" w14:paraId="1DFD596F" w14:textId="77777777">
        <w:trPr>
          <w:trHeight w:val="650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96E0" w14:textId="77777777" w:rsidR="005A0279" w:rsidRDefault="005A0279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E71E" w14:textId="77777777" w:rsidR="005A027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专用室活动：</w:t>
            </w:r>
          </w:p>
          <w:p w14:paraId="72FB3845" w14:textId="77777777" w:rsidR="005A027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周二：香香小厨房</w:t>
            </w:r>
          </w:p>
          <w:p w14:paraId="2AAAAF1F" w14:textId="77777777" w:rsidR="005A027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周四：悠悠传统文化馆</w:t>
            </w:r>
          </w:p>
        </w:tc>
        <w:tc>
          <w:tcPr>
            <w:tcW w:w="1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FC12" w14:textId="77777777" w:rsidR="005A0279" w:rsidRDefault="005A0279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2724" w14:textId="77777777" w:rsidR="005A0279" w:rsidRDefault="005A0279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  <w:tr w:rsidR="005A0279" w14:paraId="4933DBD5" w14:textId="77777777">
        <w:trPr>
          <w:trHeight w:val="1712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CA7F" w14:textId="77777777" w:rsidR="005A027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D13570" w14:textId="77777777" w:rsidR="005A0279" w:rsidRDefault="00000000"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1.语言：毛毛虫的日记</w:t>
            </w:r>
          </w:p>
          <w:p w14:paraId="61FBF894" w14:textId="77777777" w:rsidR="005A0279" w:rsidRDefault="00000000"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2.数学：挑树枝游戏</w:t>
            </w:r>
          </w:p>
          <w:p w14:paraId="1A7C3F60" w14:textId="77777777" w:rsidR="005A0279" w:rsidRDefault="00000000"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3.美术：点彩画桃花</w:t>
            </w:r>
          </w:p>
          <w:p w14:paraId="2B981826" w14:textId="77777777" w:rsidR="005A0279" w:rsidRDefault="00000000"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4.安全：安全使用筷子</w:t>
            </w:r>
          </w:p>
          <w:p w14:paraId="04E32E38" w14:textId="77777777" w:rsidR="005A0279" w:rsidRDefault="00000000">
            <w:pPr>
              <w:tabs>
                <w:tab w:val="left" w:pos="312"/>
              </w:tabs>
              <w:spacing w:line="288" w:lineRule="auto"/>
              <w:jc w:val="left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 w:hint="eastAsia"/>
                <w:sz w:val="24"/>
              </w:rPr>
              <w:t>5.音乐：歌唱春天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70C79A" w14:textId="77777777" w:rsidR="005A027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生成留白：</w:t>
            </w:r>
          </w:p>
          <w:p w14:paraId="73A62DB1" w14:textId="77777777" w:rsidR="005A0279" w:rsidRDefault="005A0279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5A0279" w14:paraId="5ED3B910" w14:textId="77777777">
        <w:trPr>
          <w:trHeight w:val="2262"/>
          <w:jc w:val="center"/>
        </w:trPr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855005" w14:textId="77777777" w:rsidR="005A027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lastRenderedPageBreak/>
              <w:t>户外活动</w:t>
            </w:r>
          </w:p>
        </w:tc>
        <w:tc>
          <w:tcPr>
            <w:tcW w:w="63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BC142" w14:textId="77777777" w:rsidR="005A027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11DAF7" w14:textId="77777777" w:rsidR="005A027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本周关注要点：</w:t>
            </w:r>
          </w:p>
          <w:p w14:paraId="4D0A1557" w14:textId="77777777" w:rsidR="005A027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1.孩子洗手的整洁度情况。</w:t>
            </w:r>
          </w:p>
          <w:p w14:paraId="16E17BC1" w14:textId="77777777" w:rsidR="005A027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2.关注区域内幼儿游戏时自主喝水的情况。</w:t>
            </w:r>
          </w:p>
          <w:p w14:paraId="63556A16" w14:textId="77777777" w:rsidR="005A0279" w:rsidRDefault="005A0279">
            <w:pPr>
              <w:spacing w:line="288" w:lineRule="auto"/>
              <w:rPr>
                <w:rFonts w:asciiTheme="majorEastAsia" w:eastAsiaTheme="majorEastAsia" w:hAnsiTheme="majorEastAsia" w:cstheme="majorEastAsia"/>
                <w:sz w:val="24"/>
                <w:szCs w:val="24"/>
              </w:rPr>
            </w:pPr>
          </w:p>
        </w:tc>
      </w:tr>
      <w:tr w:rsidR="005A0279" w14:paraId="387B5308" w14:textId="77777777">
        <w:trPr>
          <w:trHeight w:val="844"/>
          <w:jc w:val="center"/>
        </w:trPr>
        <w:tc>
          <w:tcPr>
            <w:tcW w:w="1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8A4D" w14:textId="77777777" w:rsidR="005A0279" w:rsidRDefault="005A0279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119B6F8" w14:textId="77777777" w:rsidR="005A027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阴雨天：</w:t>
            </w:r>
          </w:p>
          <w:p w14:paraId="528CF978" w14:textId="77777777" w:rsidR="005A0279" w:rsidRDefault="00000000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4B6556" w14:textId="77777777" w:rsidR="005A0279" w:rsidRDefault="005A0279">
            <w:pPr>
              <w:spacing w:line="288" w:lineRule="auto"/>
              <w:rPr>
                <w:rFonts w:ascii="黑体" w:eastAsia="黑体" w:hAnsi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5A0279" w14:paraId="7DFAAAAB" w14:textId="77777777">
        <w:trPr>
          <w:trHeight w:val="863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D3BFC" w14:textId="77777777" w:rsidR="005A027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329D5" w14:textId="67550B5B" w:rsidR="005A027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爱玩日活动：好玩</w:t>
            </w:r>
            <w:r w:rsidR="007B558F">
              <w:rPr>
                <w:rFonts w:ascii="宋体" w:hAnsi="宋体" w:cs="宋体" w:hint="eastAsia"/>
                <w:sz w:val="24"/>
                <w:szCs w:val="24"/>
              </w:rPr>
              <w:t>的高跷</w:t>
            </w:r>
          </w:p>
          <w:p w14:paraId="6F48B0CF" w14:textId="6A42C89A" w:rsidR="005A027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班级整理课程：整理</w:t>
            </w:r>
            <w:r w:rsidR="007B558F">
              <w:rPr>
                <w:rFonts w:ascii="宋体" w:hAnsi="宋体" w:cs="宋体" w:hint="eastAsia"/>
                <w:sz w:val="24"/>
                <w:szCs w:val="24"/>
              </w:rPr>
              <w:t>植物角</w:t>
            </w:r>
          </w:p>
          <w:p w14:paraId="52B3ECA2" w14:textId="77777777" w:rsidR="005A0279" w:rsidRDefault="00000000">
            <w:pPr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体育游戏：钻山洞</w:t>
            </w:r>
          </w:p>
          <w:p w14:paraId="5B89F15F" w14:textId="77777777" w:rsidR="005A0279" w:rsidRDefault="00000000">
            <w:pPr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民间游戏：石头剪刀布</w:t>
            </w:r>
          </w:p>
          <w:p w14:paraId="55FDA047" w14:textId="77777777" w:rsidR="005A0279" w:rsidRDefault="00000000"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手指游戏：小羊过小桥</w:t>
            </w:r>
          </w:p>
        </w:tc>
      </w:tr>
      <w:tr w:rsidR="005A0279" w14:paraId="6D4EB7A8" w14:textId="77777777">
        <w:trPr>
          <w:trHeight w:val="990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724B06" w14:textId="77777777" w:rsidR="005A027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自我服务</w:t>
            </w:r>
          </w:p>
          <w:p w14:paraId="7FB4E40A" w14:textId="77777777" w:rsidR="005A027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D630B" w14:textId="77777777" w:rsidR="005A0279" w:rsidRDefault="00000000">
            <w:pPr>
              <w:pStyle w:val="16"/>
              <w:numPr>
                <w:ilvl w:val="0"/>
                <w:numId w:val="2"/>
              </w:numPr>
              <w:spacing w:line="288" w:lineRule="auto"/>
              <w:ind w:firstLineChars="0" w:firstLine="0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垫好汗背巾，按时入园，不迟到。</w:t>
            </w:r>
          </w:p>
          <w:p w14:paraId="05ED9051" w14:textId="77777777" w:rsidR="005A0279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1"/>
              </w:rPr>
              <w:t>2.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幼儿每天早晚主动刷牙，饭前便后主动洗手，且方法正确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。</w:t>
            </w:r>
          </w:p>
          <w:p w14:paraId="05C61572" w14:textId="77777777" w:rsidR="005A0279" w:rsidRDefault="005A0279">
            <w:pPr>
              <w:pStyle w:val="16"/>
              <w:spacing w:line="288" w:lineRule="auto"/>
              <w:ind w:firstLineChars="0" w:firstLine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7BBA" w14:textId="77777777" w:rsidR="005A0279" w:rsidRDefault="00000000">
            <w:pPr>
              <w:pStyle w:val="16"/>
              <w:spacing w:line="288" w:lineRule="auto"/>
              <w:ind w:firstLineChars="0" w:firstLine="0"/>
              <w:rPr>
                <w:rFonts w:ascii="黑体" w:eastAsia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 w14:paraId="546442B8" w14:textId="77777777" w:rsidR="005A0279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1.关注孩子来园签到时间。</w:t>
            </w:r>
          </w:p>
          <w:p w14:paraId="256076DF" w14:textId="77777777" w:rsidR="005A0279" w:rsidRDefault="00000000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2.关注孩子牙齿的整洁度情况。</w:t>
            </w:r>
          </w:p>
          <w:p w14:paraId="00BCFD51" w14:textId="77777777" w:rsidR="005A0279" w:rsidRDefault="005A0279">
            <w:pPr>
              <w:pStyle w:val="16"/>
              <w:spacing w:line="288" w:lineRule="auto"/>
              <w:ind w:firstLineChars="0" w:firstLine="0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5A0279" w14:paraId="48712B45" w14:textId="77777777">
        <w:trPr>
          <w:trHeight w:val="63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A0D0" w14:textId="77777777" w:rsidR="005A027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环境创设</w:t>
            </w:r>
          </w:p>
          <w:p w14:paraId="1A6E4FD0" w14:textId="77777777" w:rsidR="005A027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A8F8" w14:textId="77777777" w:rsidR="005A0279" w:rsidRDefault="00000000">
            <w:pPr>
              <w:numPr>
                <w:ilvl w:val="0"/>
                <w:numId w:val="3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将幼儿收集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拍摄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记录的春天相关资源，图片</w:t>
            </w:r>
            <w:r>
              <w:rPr>
                <w:rFonts w:ascii="宋体" w:hAnsi="宋体" w:cs="宋体" w:hint="eastAsia"/>
                <w:sz w:val="24"/>
                <w:szCs w:val="24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照片等展示在立体展架上，引发幼儿分享交流</w:t>
            </w:r>
            <w:r>
              <w:rPr>
                <w:rFonts w:ascii="宋体" w:hAnsi="宋体" w:cs="宋体" w:hint="eastAsia"/>
                <w:sz w:val="24"/>
                <w:szCs w:val="24"/>
              </w:rPr>
              <w:t>、延续探究</w:t>
            </w:r>
            <w:r>
              <w:rPr>
                <w:rFonts w:ascii="宋体" w:hAnsi="宋体" w:cs="宋体"/>
                <w:sz w:val="24"/>
                <w:szCs w:val="24"/>
              </w:rPr>
              <w:t>，鼓励幼儿在游戏中运用多种材料，多种方式进行艺术创作，大胆的表现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2276F3BC" w14:textId="77777777" w:rsidR="005A0279" w:rsidRDefault="00000000">
            <w:pPr>
              <w:numPr>
                <w:ilvl w:val="0"/>
                <w:numId w:val="3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利用周末亲子合作手工作品，感受春天的美的同时并把作品</w:t>
            </w:r>
            <w:r>
              <w:rPr>
                <w:rFonts w:ascii="宋体" w:hAnsi="宋体" w:cs="宋体"/>
                <w:sz w:val="24"/>
                <w:szCs w:val="24"/>
              </w:rPr>
              <w:t>展示在</w:t>
            </w:r>
            <w:r>
              <w:rPr>
                <w:rFonts w:ascii="宋体" w:hAnsi="宋体" w:cs="宋体" w:hint="eastAsia"/>
                <w:sz w:val="24"/>
                <w:szCs w:val="24"/>
              </w:rPr>
              <w:t>美工区</w:t>
            </w:r>
            <w:r>
              <w:rPr>
                <w:rFonts w:ascii="宋体" w:hAnsi="宋体" w:cs="宋体"/>
                <w:sz w:val="24"/>
                <w:szCs w:val="24"/>
              </w:rPr>
              <w:t>中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</w:tc>
      </w:tr>
      <w:tr w:rsidR="005A0279" w14:paraId="24C11A7D" w14:textId="77777777">
        <w:trPr>
          <w:trHeight w:val="708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5C3D8" w14:textId="77777777" w:rsidR="005A027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FDC6" w14:textId="77777777" w:rsidR="005A027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1.鼓励家长与幼儿一起发现春天里天气、动物的变化，进而通过观察、讨论、探索，让幼儿感受季节变化与人类生活及动植物生长的关系，从而认识自然界的规律。</w:t>
            </w:r>
          </w:p>
          <w:p w14:paraId="29C279A3" w14:textId="77777777" w:rsidR="005A0279" w:rsidRDefault="00000000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2.走进大自然，欣赏一些自然美景，萌发对大自然的关心和对生活的热爱。</w:t>
            </w:r>
          </w:p>
        </w:tc>
      </w:tr>
      <w:tr w:rsidR="005A0279" w14:paraId="66DBFD08" w14:textId="77777777">
        <w:trPr>
          <w:trHeight w:val="571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F0B3" w14:textId="77777777" w:rsidR="005A0279" w:rsidRDefault="00000000">
            <w:pPr>
              <w:spacing w:line="288" w:lineRule="auto"/>
              <w:jc w:val="center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BAD9" w14:textId="77777777" w:rsidR="005A0279" w:rsidRDefault="005A0279">
            <w:pPr>
              <w:spacing w:line="288" w:lineRule="auto"/>
              <w:rPr>
                <w:rFonts w:ascii="黑体" w:eastAsia="黑体" w:hAnsi="黑体" w:cs="黑体"/>
                <w:b/>
                <w:bCs/>
                <w:sz w:val="24"/>
                <w:szCs w:val="24"/>
              </w:rPr>
            </w:pPr>
          </w:p>
        </w:tc>
      </w:tr>
    </w:tbl>
    <w:p w14:paraId="208712D2" w14:textId="2580D437" w:rsidR="005A0279" w:rsidRDefault="00000000">
      <w:pPr>
        <w:wordWrap w:val="0"/>
        <w:spacing w:line="288" w:lineRule="auto"/>
        <w:ind w:right="480"/>
        <w:jc w:val="right"/>
        <w:rPr>
          <w:rFonts w:ascii="黑体" w:eastAsia="黑体" w:hAnsi="黑体" w:cs="黑体"/>
          <w:b/>
          <w:bCs/>
          <w:sz w:val="24"/>
          <w:szCs w:val="24"/>
        </w:rPr>
      </w:pP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    班级教师：</w:t>
      </w:r>
      <w:r w:rsidR="007B558F">
        <w:rPr>
          <w:rFonts w:ascii="黑体" w:eastAsia="黑体" w:hAnsi="黑体" w:cs="黑体" w:hint="eastAsia"/>
          <w:b/>
          <w:bCs/>
          <w:sz w:val="24"/>
          <w:szCs w:val="24"/>
        </w:rPr>
        <w:t>孙紫凌</w:t>
      </w:r>
      <w:r>
        <w:rPr>
          <w:rFonts w:ascii="黑体" w:eastAsia="黑体" w:hAnsi="黑体" w:cs="黑体" w:hint="eastAsia"/>
          <w:b/>
          <w:bCs/>
          <w:sz w:val="24"/>
          <w:szCs w:val="24"/>
        </w:rPr>
        <w:t xml:space="preserve">  </w:t>
      </w:r>
      <w:r w:rsidR="007B558F">
        <w:rPr>
          <w:rFonts w:ascii="黑体" w:eastAsia="黑体" w:hAnsi="黑体" w:cs="黑体" w:hint="eastAsia"/>
          <w:b/>
          <w:bCs/>
          <w:sz w:val="24"/>
          <w:szCs w:val="24"/>
        </w:rPr>
        <w:t>韩望月</w:t>
      </w:r>
    </w:p>
    <w:p w14:paraId="78E9BFE1" w14:textId="77777777" w:rsidR="005A0279" w:rsidRDefault="005A0279"/>
    <w:sectPr w:rsidR="005A0279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2A9FF" w14:textId="77777777" w:rsidR="00E852B2" w:rsidRDefault="00E852B2">
      <w:r>
        <w:separator/>
      </w:r>
    </w:p>
  </w:endnote>
  <w:endnote w:type="continuationSeparator" w:id="0">
    <w:p w14:paraId="3F4507BD" w14:textId="77777777" w:rsidR="00E852B2" w:rsidRDefault="00E85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70398" w14:textId="77777777" w:rsidR="005A0279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B1310DD" wp14:editId="757AB0F8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478DC" w14:textId="77777777" w:rsidR="00E852B2" w:rsidRDefault="00E852B2">
      <w:r>
        <w:separator/>
      </w:r>
    </w:p>
  </w:footnote>
  <w:footnote w:type="continuationSeparator" w:id="0">
    <w:p w14:paraId="04603EFA" w14:textId="77777777" w:rsidR="00E852B2" w:rsidRDefault="00E852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B73F3" w14:textId="77777777" w:rsidR="005A0279" w:rsidRDefault="00000000">
    <w:pPr>
      <w:pStyle w:val="a6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33088575" wp14:editId="68F49C0A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574BFA8E" w14:textId="77777777" w:rsidR="005A0279" w:rsidRDefault="00000000">
    <w:pPr>
      <w:pStyle w:val="a6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</w:t>
    </w:r>
    <w:r>
      <w:rPr>
        <w:rFonts w:ascii="宋体" w:hAnsi="宋体" w:hint="eastAsia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BD93CE1"/>
    <w:multiLevelType w:val="singleLevel"/>
    <w:tmpl w:val="ABD93CE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E488A16F"/>
    <w:multiLevelType w:val="singleLevel"/>
    <w:tmpl w:val="E488A16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2FDD3D71"/>
    <w:multiLevelType w:val="singleLevel"/>
    <w:tmpl w:val="2FDD3D7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219826718">
    <w:abstractNumId w:val="2"/>
  </w:num>
  <w:num w:numId="2" w16cid:durableId="26412356">
    <w:abstractNumId w:val="1"/>
  </w:num>
  <w:num w:numId="3" w16cid:durableId="1767649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cyN2U1Nzk2YzZhNTEwMTllNmFiYWViYzRjNzAzYTM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D611D"/>
    <w:rsid w:val="005A0279"/>
    <w:rsid w:val="006247A7"/>
    <w:rsid w:val="0068582E"/>
    <w:rsid w:val="007B558F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663B"/>
    <w:rsid w:val="00C67AC9"/>
    <w:rsid w:val="00C86CBA"/>
    <w:rsid w:val="00C86FEC"/>
    <w:rsid w:val="00D33778"/>
    <w:rsid w:val="00D54DFF"/>
    <w:rsid w:val="00D628A1"/>
    <w:rsid w:val="00DE263E"/>
    <w:rsid w:val="00DF61D2"/>
    <w:rsid w:val="00DF7635"/>
    <w:rsid w:val="00E852B2"/>
    <w:rsid w:val="00E93E7F"/>
    <w:rsid w:val="00EE7D80"/>
    <w:rsid w:val="00F0119D"/>
    <w:rsid w:val="00F51302"/>
    <w:rsid w:val="00F55978"/>
    <w:rsid w:val="00F61DFC"/>
    <w:rsid w:val="00FB26B7"/>
    <w:rsid w:val="00FB3C51"/>
    <w:rsid w:val="01AA3877"/>
    <w:rsid w:val="023F2DBF"/>
    <w:rsid w:val="0373455D"/>
    <w:rsid w:val="0466689B"/>
    <w:rsid w:val="0A832F99"/>
    <w:rsid w:val="0BA8065F"/>
    <w:rsid w:val="0C321039"/>
    <w:rsid w:val="0C9A7306"/>
    <w:rsid w:val="0E250E55"/>
    <w:rsid w:val="0EB10D82"/>
    <w:rsid w:val="0FB57CBA"/>
    <w:rsid w:val="10FA0B20"/>
    <w:rsid w:val="114E14A9"/>
    <w:rsid w:val="119836EC"/>
    <w:rsid w:val="124A51DF"/>
    <w:rsid w:val="13A5156F"/>
    <w:rsid w:val="14501C20"/>
    <w:rsid w:val="157F21C8"/>
    <w:rsid w:val="16B066D5"/>
    <w:rsid w:val="16D90A2F"/>
    <w:rsid w:val="17F7394C"/>
    <w:rsid w:val="1DC85222"/>
    <w:rsid w:val="1F340F61"/>
    <w:rsid w:val="21A17E97"/>
    <w:rsid w:val="25EF78F8"/>
    <w:rsid w:val="295F31A7"/>
    <w:rsid w:val="2B277C95"/>
    <w:rsid w:val="2B675630"/>
    <w:rsid w:val="2BE21FBB"/>
    <w:rsid w:val="30AD2D48"/>
    <w:rsid w:val="31A11CF2"/>
    <w:rsid w:val="32EC5C70"/>
    <w:rsid w:val="34164A21"/>
    <w:rsid w:val="37384EA6"/>
    <w:rsid w:val="38284F1B"/>
    <w:rsid w:val="3C24057F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C3F2729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73A2391"/>
    <w:rsid w:val="5B773940"/>
    <w:rsid w:val="5F6446D8"/>
    <w:rsid w:val="5F926F9A"/>
    <w:rsid w:val="5FEB15AB"/>
    <w:rsid w:val="61CF1AC0"/>
    <w:rsid w:val="632972A3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F655B31"/>
    <w:rsid w:val="705C4A4E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DD7DDD"/>
  <w15:docId w15:val="{04493682-9ED4-47CA-A9AD-2B8F249DB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ajorEastAsia" w:hAnsiTheme="majorHAnsi" w:cstheme="majorBidi"/>
      <w:caps/>
      <w:color w:val="632423" w:themeColor="accent2" w:themeShade="80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widowControl/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ajorEastAsia" w:hAnsiTheme="majorHAnsi" w:cstheme="majorBidi"/>
      <w:caps/>
      <w:color w:val="632423" w:themeColor="accent2" w:themeShade="80"/>
      <w:spacing w:val="15"/>
      <w:kern w:val="0"/>
      <w:sz w:val="24"/>
      <w:szCs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widowControl/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ajorEastAsia" w:hAnsiTheme="majorHAnsi" w:cstheme="majorBidi"/>
      <w:caps/>
      <w:color w:val="632423" w:themeColor="accent2" w:themeShade="80"/>
      <w:kern w:val="0"/>
      <w:sz w:val="24"/>
      <w:szCs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widowControl/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320" w:after="120" w:line="252" w:lineRule="auto"/>
      <w:jc w:val="center"/>
      <w:outlineLvl w:val="4"/>
    </w:pPr>
    <w:rPr>
      <w:rFonts w:asciiTheme="majorHAnsi" w:eastAsiaTheme="majorEastAsia" w:hAnsiTheme="majorHAnsi" w:cstheme="majorBidi"/>
      <w:caps/>
      <w:color w:val="632423" w:themeColor="accent2" w:themeShade="80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after="120" w:line="252" w:lineRule="auto"/>
      <w:jc w:val="center"/>
      <w:outlineLvl w:val="5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after="120" w:line="252" w:lineRule="auto"/>
      <w:jc w:val="center"/>
      <w:outlineLvl w:val="6"/>
    </w:pPr>
    <w:rPr>
      <w:rFonts w:asciiTheme="majorHAnsi" w:eastAsiaTheme="majorEastAsia" w:hAnsiTheme="majorHAnsi" w:cstheme="majorBidi"/>
      <w:i/>
      <w:iCs/>
      <w:caps/>
      <w:color w:val="943634" w:themeColor="accent2" w:themeShade="BF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after="120" w:line="252" w:lineRule="auto"/>
      <w:jc w:val="center"/>
      <w:outlineLvl w:val="7"/>
    </w:pPr>
    <w:rPr>
      <w:rFonts w:asciiTheme="majorHAnsi" w:eastAsiaTheme="majorEastAsia" w:hAnsiTheme="majorHAnsi" w:cstheme="majorBidi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after="120" w:line="252" w:lineRule="auto"/>
      <w:jc w:val="center"/>
      <w:outlineLvl w:val="8"/>
    </w:pPr>
    <w:rPr>
      <w:rFonts w:asciiTheme="majorHAnsi" w:eastAsiaTheme="majorEastAsia" w:hAnsiTheme="majorHAnsi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uiPriority w:val="11"/>
    <w:qFormat/>
    <w:pPr>
      <w:widowControl/>
      <w:spacing w:after="560"/>
      <w:jc w:val="center"/>
    </w:pPr>
    <w:rPr>
      <w:rFonts w:asciiTheme="majorHAnsi" w:eastAsiaTheme="majorEastAsia" w:hAnsiTheme="majorHAnsi" w:cstheme="majorBidi"/>
      <w:caps/>
      <w:spacing w:val="20"/>
      <w:kern w:val="0"/>
      <w:sz w:val="18"/>
      <w:szCs w:val="18"/>
      <w:lang w:eastAsia="en-US" w:bidi="en-US"/>
    </w:rPr>
  </w:style>
  <w:style w:type="paragraph" w:styleId="ac">
    <w:name w:val="Title"/>
    <w:basedOn w:val="a"/>
    <w:next w:val="a"/>
    <w:link w:val="ad"/>
    <w:uiPriority w:val="10"/>
    <w:qFormat/>
    <w:pPr>
      <w:widowControl/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ajorEastAsia" w:hAnsiTheme="majorHAnsi" w:cstheme="majorBidi"/>
      <w:caps/>
      <w:color w:val="632423" w:themeColor="accent2" w:themeShade="80"/>
      <w:spacing w:val="50"/>
      <w:kern w:val="0"/>
      <w:sz w:val="44"/>
      <w:szCs w:val="44"/>
      <w:lang w:eastAsia="en-US" w:bidi="en-US"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uiPriority w:val="22"/>
    <w:qFormat/>
    <w:rPr>
      <w:b/>
      <w:bCs/>
      <w:color w:val="943634" w:themeColor="accent2" w:themeShade="BF"/>
      <w:spacing w:val="5"/>
    </w:rPr>
  </w:style>
  <w:style w:type="character" w:styleId="af0">
    <w:name w:val="Emphasis"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uiPriority w:val="9"/>
    <w:qFormat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标题 2 字符"/>
    <w:basedOn w:val="a0"/>
    <w:link w:val="2"/>
    <w:uiPriority w:val="9"/>
    <w:semiHidden/>
    <w:qFormat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eastAsiaTheme="majorEastAsia" w:cstheme="majorBidi"/>
      <w:caps/>
      <w:color w:val="632423" w:themeColor="accent2" w:themeShade="8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50">
    <w:name w:val="标题 5 字符"/>
    <w:basedOn w:val="a0"/>
    <w:link w:val="5"/>
    <w:uiPriority w:val="9"/>
    <w:semiHidden/>
    <w:qFormat/>
    <w:rPr>
      <w:rFonts w:eastAsiaTheme="majorEastAsia" w:cstheme="majorBidi"/>
      <w:caps/>
      <w:color w:val="632423" w:themeColor="accent2" w:themeShade="80"/>
      <w:spacing w:val="10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ad">
    <w:name w:val="标题 字符"/>
    <w:basedOn w:val="a0"/>
    <w:link w:val="ac"/>
    <w:uiPriority w:val="10"/>
    <w:qFormat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ab">
    <w:name w:val="副标题 字符"/>
    <w:basedOn w:val="a0"/>
    <w:link w:val="aa"/>
    <w:uiPriority w:val="11"/>
    <w:qFormat/>
    <w:rPr>
      <w:rFonts w:eastAsiaTheme="majorEastAsia" w:cstheme="majorBidi"/>
      <w:caps/>
      <w:spacing w:val="20"/>
      <w:sz w:val="18"/>
      <w:szCs w:val="18"/>
    </w:rPr>
  </w:style>
  <w:style w:type="paragraph" w:styleId="af1">
    <w:name w:val="No Spacing"/>
    <w:basedOn w:val="a"/>
    <w:link w:val="af2"/>
    <w:uiPriority w:val="1"/>
    <w:qFormat/>
    <w:pPr>
      <w:widowControl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character" w:customStyle="1" w:styleId="af2">
    <w:name w:val="无间隔 字符"/>
    <w:basedOn w:val="a0"/>
    <w:link w:val="af1"/>
    <w:uiPriority w:val="1"/>
    <w:qFormat/>
  </w:style>
  <w:style w:type="paragraph" w:styleId="af3">
    <w:name w:val="List Paragraph"/>
    <w:basedOn w:val="a"/>
    <w:uiPriority w:val="34"/>
    <w:qFormat/>
    <w:pPr>
      <w:widowControl/>
      <w:spacing w:after="200" w:line="252" w:lineRule="auto"/>
      <w:ind w:left="720"/>
      <w:contextualSpacing/>
      <w:jc w:val="left"/>
    </w:pPr>
    <w:rPr>
      <w:rFonts w:asciiTheme="majorHAnsi" w:eastAsiaTheme="majorEastAsia" w:hAnsiTheme="majorHAnsi" w:cstheme="majorBidi"/>
      <w:kern w:val="0"/>
      <w:sz w:val="22"/>
      <w:lang w:eastAsia="en-US" w:bidi="en-US"/>
    </w:rPr>
  </w:style>
  <w:style w:type="paragraph" w:styleId="af4">
    <w:name w:val="Quote"/>
    <w:basedOn w:val="a"/>
    <w:next w:val="a"/>
    <w:link w:val="af5"/>
    <w:uiPriority w:val="29"/>
    <w:qFormat/>
    <w:pPr>
      <w:widowControl/>
      <w:spacing w:after="200" w:line="252" w:lineRule="auto"/>
      <w:jc w:val="left"/>
    </w:pPr>
    <w:rPr>
      <w:rFonts w:asciiTheme="majorHAnsi" w:eastAsiaTheme="majorEastAsia" w:hAnsiTheme="majorHAnsi" w:cstheme="majorBidi"/>
      <w:i/>
      <w:iCs/>
      <w:kern w:val="0"/>
      <w:sz w:val="22"/>
      <w:lang w:eastAsia="en-US" w:bidi="en-US"/>
    </w:rPr>
  </w:style>
  <w:style w:type="character" w:customStyle="1" w:styleId="af5">
    <w:name w:val="引用 字符"/>
    <w:basedOn w:val="a0"/>
    <w:link w:val="af4"/>
    <w:uiPriority w:val="29"/>
    <w:qFormat/>
    <w:rPr>
      <w:rFonts w:eastAsiaTheme="majorEastAsia" w:cstheme="majorBidi"/>
      <w:i/>
      <w:iCs/>
    </w:rPr>
  </w:style>
  <w:style w:type="paragraph" w:styleId="af6">
    <w:name w:val="Intense Quote"/>
    <w:basedOn w:val="a"/>
    <w:next w:val="a"/>
    <w:link w:val="af7"/>
    <w:uiPriority w:val="30"/>
    <w:qFormat/>
    <w:pPr>
      <w:widowControl/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eastAsiaTheme="majorEastAsia" w:hAnsiTheme="majorHAnsi" w:cstheme="majorBidi"/>
      <w:caps/>
      <w:color w:val="6324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af7">
    <w:name w:val="明显引用 字符"/>
    <w:basedOn w:val="a0"/>
    <w:link w:val="af6"/>
    <w:uiPriority w:val="30"/>
    <w:qFormat/>
    <w:rPr>
      <w:rFonts w:eastAsiaTheme="majorEastAsia" w:cstheme="majorBidi"/>
      <w:caps/>
      <w:color w:val="632423" w:themeColor="accent2" w:themeShade="80"/>
      <w:spacing w:val="5"/>
      <w:sz w:val="20"/>
      <w:szCs w:val="20"/>
    </w:rPr>
  </w:style>
  <w:style w:type="character" w:customStyle="1" w:styleId="11">
    <w:name w:val="不明显强调1"/>
    <w:uiPriority w:val="19"/>
    <w:qFormat/>
    <w:rPr>
      <w:i/>
      <w:iCs/>
    </w:rPr>
  </w:style>
  <w:style w:type="character" w:customStyle="1" w:styleId="12">
    <w:name w:val="明显强调1"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uiPriority w:val="31"/>
    <w:qFormat/>
    <w:rPr>
      <w:rFonts w:asciiTheme="minorHAnsi" w:eastAsiaTheme="minorEastAsia" w:hAnsiTheme="minorHAnsi" w:cstheme="minorBidi"/>
      <w:i/>
      <w:iCs/>
      <w:color w:val="632423" w:themeColor="accent2" w:themeShade="80"/>
    </w:rPr>
  </w:style>
  <w:style w:type="character" w:customStyle="1" w:styleId="14">
    <w:name w:val="明显参考1"/>
    <w:uiPriority w:val="32"/>
    <w:qFormat/>
    <w:rPr>
      <w:rFonts w:asciiTheme="minorHAnsi" w:eastAsiaTheme="minorEastAsia" w:hAnsiTheme="minorHAnsi" w:cstheme="minorBidi"/>
      <w:b/>
      <w:bCs/>
      <w:i/>
      <w:iCs/>
      <w:color w:val="632423" w:themeColor="accent2" w:themeShade="80"/>
    </w:rPr>
  </w:style>
  <w:style w:type="character" w:customStyle="1" w:styleId="15">
    <w:name w:val="书籍标题1"/>
    <w:uiPriority w:val="33"/>
    <w:qFormat/>
    <w:rPr>
      <w:caps/>
      <w:color w:val="632423" w:themeColor="accent2" w:themeShade="80"/>
      <w:spacing w:val="5"/>
      <w:u w:color="622423" w:themeColor="accent2" w:themeShade="7F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</w:style>
  <w:style w:type="character" w:customStyle="1" w:styleId="a7">
    <w:name w:val="页脚 字符"/>
    <w:basedOn w:val="a0"/>
    <w:link w:val="a6"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uiPriority w:val="34"/>
    <w:qFormat/>
    <w:pPr>
      <w:ind w:firstLineChars="200" w:firstLine="420"/>
    </w:pPr>
    <w:rPr>
      <w:szCs w:val="20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uiPriority w:val="99"/>
    <w:semiHidden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207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1760569802@qq.com</cp:lastModifiedBy>
  <cp:revision>6</cp:revision>
  <cp:lastPrinted>2024-03-08T01:31:00Z</cp:lastPrinted>
  <dcterms:created xsi:type="dcterms:W3CDTF">2024-01-17T05:21:00Z</dcterms:created>
  <dcterms:modified xsi:type="dcterms:W3CDTF">2024-03-22T05:38:00Z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DEEEB8676D88476099CC18D1C83EF580_13</vt:lpwstr>
  </property>
</Properties>
</file>